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Главе городского округа Саранск</w:t>
      </w:r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proofErr w:type="gramStart"/>
      <w:r>
        <w:rPr>
          <w:sz w:val="20"/>
          <w:szCs w:val="20"/>
        </w:rPr>
        <w:t>(Ф.И.О., почтовый адрес, адрес</w:t>
      </w:r>
      <w:proofErr w:type="gramEnd"/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электронной почты,</w:t>
      </w:r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паспортные данные, номер телефона)</w:t>
      </w:r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(наименование организации, ОГРН, ИНН)</w:t>
      </w:r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proofErr w:type="gramStart"/>
      <w:r>
        <w:rPr>
          <w:sz w:val="20"/>
          <w:szCs w:val="20"/>
        </w:rPr>
        <w:t>(номер свидетельства для ИП, ОГРНИП,</w:t>
      </w:r>
      <w:proofErr w:type="gramEnd"/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proofErr w:type="gramStart"/>
      <w:r>
        <w:rPr>
          <w:sz w:val="20"/>
          <w:szCs w:val="20"/>
        </w:rPr>
        <w:t>ИНН)</w:t>
      </w:r>
      <w:proofErr w:type="gramEnd"/>
    </w:p>
    <w:p w:rsidR="00C41F39" w:rsidRDefault="00C41F39" w:rsidP="00C41F39"/>
    <w:p w:rsidR="00C41F39" w:rsidRDefault="00C41F39" w:rsidP="00C41F39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Заявление</w:t>
      </w:r>
    </w:p>
    <w:p w:rsidR="00C41F39" w:rsidRDefault="00C41F39" w:rsidP="00C41F39"/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Прошу Вас выдать  разрешение  на  использование  земельного  участка</w:t>
      </w:r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площадью ____________ кв. м, </w:t>
      </w:r>
      <w:proofErr w:type="gramStart"/>
      <w:r>
        <w:rPr>
          <w:sz w:val="20"/>
          <w:szCs w:val="20"/>
        </w:rPr>
        <w:t>расположенного</w:t>
      </w:r>
      <w:proofErr w:type="gramEnd"/>
      <w:r>
        <w:rPr>
          <w:sz w:val="20"/>
          <w:szCs w:val="20"/>
        </w:rPr>
        <w:t>: ____________________________</w:t>
      </w:r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>Цель использования земельного участка ___________________________________</w:t>
      </w:r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>Кадастровый номер земельного участка ____________________________________</w:t>
      </w:r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proofErr w:type="gramStart"/>
      <w:r>
        <w:rPr>
          <w:sz w:val="20"/>
          <w:szCs w:val="20"/>
        </w:rPr>
        <w:t>(в случае если планируется использование всего земельного</w:t>
      </w:r>
      <w:proofErr w:type="gramEnd"/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участка или его части)</w:t>
      </w:r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>Срок использования земельного участка или его части _____________________</w:t>
      </w:r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(в пределах, установленных </w:t>
      </w:r>
      <w:hyperlink r:id="rId5" w:history="1">
        <w:r>
          <w:rPr>
            <w:rStyle w:val="a4"/>
            <w:sz w:val="20"/>
            <w:szCs w:val="20"/>
          </w:rPr>
          <w:t>ст. 39.34</w:t>
        </w:r>
      </w:hyperlink>
      <w:r>
        <w:rPr>
          <w:sz w:val="20"/>
          <w:szCs w:val="20"/>
        </w:rPr>
        <w:t xml:space="preserve"> ЗК)</w:t>
      </w:r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>Информация о вырубке деревьев, кустарников ______________________________</w:t>
      </w:r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(при необходимости)</w:t>
      </w:r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>Способ получения ответа:</w:t>
      </w:r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>на руки _____________ по почте _____________</w:t>
      </w:r>
    </w:p>
    <w:p w:rsidR="00C41F39" w:rsidRDefault="00C41F39" w:rsidP="00C41F39"/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>Число                               Подпись</w:t>
      </w:r>
    </w:p>
    <w:p w:rsidR="00C41F39" w:rsidRDefault="00C41F39" w:rsidP="00C41F39"/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На  обработку  и  распространение  своих  персональных    данных </w:t>
      </w:r>
      <w:proofErr w:type="gramStart"/>
      <w:r>
        <w:rPr>
          <w:sz w:val="20"/>
          <w:szCs w:val="20"/>
        </w:rPr>
        <w:t>при</w:t>
      </w:r>
      <w:proofErr w:type="gramEnd"/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сохранении их конфиденциальности в соответствии с </w:t>
      </w:r>
      <w:hyperlink r:id="rId6" w:history="1">
        <w:r>
          <w:rPr>
            <w:rStyle w:val="a4"/>
            <w:sz w:val="20"/>
            <w:szCs w:val="20"/>
          </w:rPr>
          <w:t>Федеральным законом</w:t>
        </w:r>
      </w:hyperlink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от</w:t>
      </w:r>
      <w:proofErr w:type="gramEnd"/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>27.07.2006 г. N 152-ФЗ "О персональных данных"</w:t>
      </w:r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>Согласен ___________________________________________</w:t>
      </w:r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(подпись, Ф.И.О.)</w:t>
      </w:r>
    </w:p>
    <w:p w:rsidR="00C41F39" w:rsidRDefault="00C41F39" w:rsidP="00C41F39"/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Перечень документов, необходимых </w:t>
      </w:r>
      <w:proofErr w:type="gramStart"/>
      <w:r>
        <w:rPr>
          <w:sz w:val="20"/>
          <w:szCs w:val="20"/>
        </w:rPr>
        <w:t>для</w:t>
      </w:r>
      <w:proofErr w:type="gramEnd"/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предоставления муниципальной услуги:</w:t>
      </w:r>
    </w:p>
    <w:p w:rsidR="00C41F39" w:rsidRDefault="00C41F39" w:rsidP="00C41F39"/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1)   копии   документов,   удостоверяющих   личность     заявителя и</w:t>
      </w:r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>представителя  заявителя,   и   документа,   подтверждающего   полномочия</w:t>
      </w:r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>представителя заявителя, в случае если заявление подается  представителем</w:t>
      </w:r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>заявителя;</w:t>
      </w:r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2) схема границ предполагаемых  к  использованию  земель  или  части</w:t>
      </w:r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>земельного участка на кадастровом плане территории с указанием  координат</w:t>
      </w:r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>характерных  точек  границ  территории  -  в  случае,  если   планируется</w:t>
      </w:r>
    </w:p>
    <w:p w:rsidR="00C41F39" w:rsidRDefault="00C41F39" w:rsidP="00C41F39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использование  земли  или  части  земельного  участка  (с  использованием</w:t>
      </w:r>
      <w:proofErr w:type="gramEnd"/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системы  координат,  применяемой  при  ведении  </w:t>
      </w:r>
      <w:proofErr w:type="gramStart"/>
      <w:r>
        <w:rPr>
          <w:sz w:val="20"/>
          <w:szCs w:val="20"/>
        </w:rPr>
        <w:t>Единого</w:t>
      </w:r>
      <w:proofErr w:type="gramEnd"/>
      <w:r>
        <w:rPr>
          <w:sz w:val="20"/>
          <w:szCs w:val="20"/>
        </w:rPr>
        <w:t xml:space="preserve">  государственного</w:t>
      </w:r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>реестра недвижимости).</w:t>
      </w:r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По желанию заявителя к заявлению могут быть </w:t>
      </w:r>
      <w:proofErr w:type="gramStart"/>
      <w:r>
        <w:rPr>
          <w:sz w:val="20"/>
          <w:szCs w:val="20"/>
        </w:rPr>
        <w:t>приложены</w:t>
      </w:r>
      <w:proofErr w:type="gramEnd"/>
      <w:r>
        <w:rPr>
          <w:sz w:val="20"/>
          <w:szCs w:val="20"/>
        </w:rPr>
        <w:t>:</w:t>
      </w:r>
    </w:p>
    <w:p w:rsidR="00C41F39" w:rsidRDefault="00C41F39" w:rsidP="00C41F39">
      <w:pPr>
        <w:pStyle w:val="a5"/>
        <w:rPr>
          <w:sz w:val="20"/>
          <w:szCs w:val="20"/>
        </w:rPr>
      </w:pPr>
      <w:bookmarkStart w:id="0" w:name="sub_21"/>
      <w:r>
        <w:rPr>
          <w:sz w:val="20"/>
          <w:szCs w:val="20"/>
        </w:rPr>
        <w:t xml:space="preserve">     а) выписка  из  Единого  государственного  реестра   недвижимости </w:t>
      </w:r>
      <w:proofErr w:type="gramStart"/>
      <w:r>
        <w:rPr>
          <w:sz w:val="20"/>
          <w:szCs w:val="20"/>
        </w:rPr>
        <w:t>об</w:t>
      </w:r>
      <w:proofErr w:type="gramEnd"/>
    </w:p>
    <w:bookmarkEnd w:id="0"/>
    <w:p w:rsidR="00C41F39" w:rsidRDefault="00C41F39" w:rsidP="00C41F39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объекте</w:t>
      </w:r>
      <w:proofErr w:type="gramEnd"/>
      <w:r>
        <w:rPr>
          <w:sz w:val="20"/>
          <w:szCs w:val="20"/>
        </w:rPr>
        <w:t xml:space="preserve"> недвижимости;</w:t>
      </w:r>
    </w:p>
    <w:p w:rsidR="00C41F39" w:rsidRDefault="00C41F39" w:rsidP="00C41F39">
      <w:pPr>
        <w:pStyle w:val="a5"/>
        <w:rPr>
          <w:sz w:val="20"/>
          <w:szCs w:val="20"/>
        </w:rPr>
      </w:pPr>
      <w:bookmarkStart w:id="1" w:name="sub_22"/>
      <w:r>
        <w:rPr>
          <w:sz w:val="20"/>
          <w:szCs w:val="20"/>
        </w:rPr>
        <w:t xml:space="preserve">     б)  копия  лицензии,  удостоверяющей  право  проведения     работ </w:t>
      </w:r>
      <w:proofErr w:type="gramStart"/>
      <w:r>
        <w:rPr>
          <w:sz w:val="20"/>
          <w:szCs w:val="20"/>
        </w:rPr>
        <w:t>по</w:t>
      </w:r>
      <w:proofErr w:type="gramEnd"/>
    </w:p>
    <w:bookmarkEnd w:id="1"/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>геологическому изучению недр;</w:t>
      </w:r>
    </w:p>
    <w:p w:rsidR="00C41F39" w:rsidRDefault="00C41F39" w:rsidP="00C41F39">
      <w:pPr>
        <w:pStyle w:val="a5"/>
        <w:rPr>
          <w:sz w:val="20"/>
          <w:szCs w:val="20"/>
        </w:rPr>
      </w:pPr>
      <w:bookmarkStart w:id="2" w:name="sub_23"/>
      <w:r>
        <w:rPr>
          <w:sz w:val="20"/>
          <w:szCs w:val="20"/>
        </w:rPr>
        <w:t xml:space="preserve">     в) иные документы, подтверждающие основания для использования земель</w:t>
      </w:r>
    </w:p>
    <w:bookmarkEnd w:id="2"/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>или части земельного участка.</w:t>
      </w:r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Документы, указанные в </w:t>
      </w:r>
      <w:hyperlink w:anchor="sub_21" w:history="1">
        <w:proofErr w:type="spellStart"/>
        <w:r>
          <w:rPr>
            <w:rStyle w:val="a4"/>
            <w:sz w:val="20"/>
            <w:szCs w:val="20"/>
          </w:rPr>
          <w:t>п.п</w:t>
        </w:r>
        <w:proofErr w:type="spellEnd"/>
        <w:r>
          <w:rPr>
            <w:rStyle w:val="a4"/>
            <w:sz w:val="20"/>
            <w:szCs w:val="20"/>
          </w:rPr>
          <w:t>. "а"</w:t>
        </w:r>
      </w:hyperlink>
      <w:r>
        <w:rPr>
          <w:sz w:val="20"/>
          <w:szCs w:val="20"/>
        </w:rPr>
        <w:t xml:space="preserve">, </w:t>
      </w:r>
      <w:hyperlink w:anchor="sub_22" w:history="1">
        <w:r>
          <w:rPr>
            <w:rStyle w:val="a4"/>
            <w:sz w:val="20"/>
            <w:szCs w:val="20"/>
          </w:rPr>
          <w:t>"б"</w:t>
        </w:r>
      </w:hyperlink>
      <w:r>
        <w:rPr>
          <w:sz w:val="20"/>
          <w:szCs w:val="20"/>
        </w:rPr>
        <w:t xml:space="preserve">, </w:t>
      </w:r>
      <w:hyperlink w:anchor="sub_23" w:history="1">
        <w:r>
          <w:rPr>
            <w:rStyle w:val="a4"/>
            <w:sz w:val="20"/>
            <w:szCs w:val="20"/>
          </w:rPr>
          <w:t>"в"</w:t>
        </w:r>
      </w:hyperlink>
      <w:r>
        <w:rPr>
          <w:sz w:val="20"/>
          <w:szCs w:val="20"/>
        </w:rPr>
        <w:t xml:space="preserve"> если они  не  представлены</w:t>
      </w:r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заявителем,  запрашиваются  в  порядке   </w:t>
      </w:r>
      <w:proofErr w:type="gramStart"/>
      <w:r>
        <w:rPr>
          <w:sz w:val="20"/>
          <w:szCs w:val="20"/>
        </w:rPr>
        <w:t>межведомственного</w:t>
      </w:r>
      <w:proofErr w:type="gramEnd"/>
      <w:r>
        <w:rPr>
          <w:sz w:val="20"/>
          <w:szCs w:val="20"/>
        </w:rPr>
        <w:t xml:space="preserve">   электронного</w:t>
      </w:r>
    </w:p>
    <w:p w:rsidR="00C41F39" w:rsidRDefault="00C41F39" w:rsidP="00C41F39">
      <w:pPr>
        <w:pStyle w:val="a5"/>
        <w:rPr>
          <w:sz w:val="20"/>
          <w:szCs w:val="20"/>
        </w:rPr>
      </w:pPr>
      <w:r>
        <w:rPr>
          <w:sz w:val="20"/>
          <w:szCs w:val="20"/>
        </w:rPr>
        <w:t>взаимодействия.</w:t>
      </w:r>
    </w:p>
    <w:p w:rsidR="00907CB4" w:rsidRDefault="00907CB4">
      <w:bookmarkStart w:id="3" w:name="_GoBack"/>
      <w:bookmarkEnd w:id="3"/>
    </w:p>
    <w:sectPr w:rsidR="00907CB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8E"/>
    <w:rsid w:val="00436D8E"/>
    <w:rsid w:val="00907CB4"/>
    <w:rsid w:val="00A42E1C"/>
    <w:rsid w:val="00C4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41F3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41F39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C41F39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41F3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41F39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C41F39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48567.0" TargetMode="External"/><Relationship Id="rId5" Type="http://schemas.openxmlformats.org/officeDocument/2006/relationships/hyperlink" Target="garantF1://12024624.39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cab_314-3</dc:creator>
  <cp:keywords/>
  <dc:description/>
  <cp:lastModifiedBy>cab_314-3</cp:lastModifiedBy>
  <cp:revision>2</cp:revision>
  <dcterms:created xsi:type="dcterms:W3CDTF">2021-10-05T10:34:00Z</dcterms:created>
  <dcterms:modified xsi:type="dcterms:W3CDTF">2021-10-05T10:34:00Z</dcterms:modified>
</cp:coreProperties>
</file>