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7F90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</w:t>
      </w:r>
      <w:r>
        <w:rPr>
          <w:rFonts w:hint="default"/>
          <w:sz w:val="22"/>
          <w:szCs w:val="24"/>
          <w:lang w:val="ru-RU"/>
        </w:rPr>
        <w:t xml:space="preserve">                                  </w:t>
      </w:r>
      <w:r>
        <w:rPr>
          <w:rStyle w:val="5"/>
          <w:rFonts w:hint="default"/>
          <w:sz w:val="22"/>
          <w:szCs w:val="24"/>
        </w:rPr>
        <w:t>Образец</w:t>
      </w:r>
    </w:p>
    <w:p w14:paraId="798A1B30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Style w:val="5"/>
          <w:rFonts w:hint="default"/>
          <w:sz w:val="22"/>
          <w:szCs w:val="24"/>
        </w:rPr>
        <w:t xml:space="preserve">          заявления на предоставление единовременной</w:t>
      </w:r>
    </w:p>
    <w:p w14:paraId="558B81F8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Style w:val="5"/>
          <w:rFonts w:hint="default"/>
          <w:sz w:val="22"/>
          <w:szCs w:val="24"/>
        </w:rPr>
        <w:t xml:space="preserve">      денежной компенсации расходов на приобретение автономных</w:t>
      </w:r>
      <w:bookmarkStart w:id="0" w:name="_GoBack"/>
      <w:bookmarkEnd w:id="0"/>
    </w:p>
    <w:p w14:paraId="3B6FEF8D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Style w:val="5"/>
          <w:rFonts w:hint="default"/>
          <w:sz w:val="22"/>
          <w:szCs w:val="24"/>
        </w:rPr>
        <w:t xml:space="preserve">                        пожарных извещателей</w:t>
      </w:r>
    </w:p>
    <w:p w14:paraId="2A347CD8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4CF1999C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(наименование государственного учреждения)</w:t>
      </w:r>
    </w:p>
    <w:p w14:paraId="726D0B4C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487C7D22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(Ф.И.О. заявителя)</w:t>
      </w:r>
    </w:p>
    <w:p w14:paraId="0E47698A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4B6C031F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(адрес заявителя, телефон)</w:t>
      </w:r>
    </w:p>
    <w:p w14:paraId="5E7E48A4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1E353645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(тип, серия, номер и дата выдачи документа, удостоверяющего личность, кем</w:t>
      </w:r>
    </w:p>
    <w:p w14:paraId="31C69891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выдан)</w:t>
      </w:r>
    </w:p>
    <w:p w14:paraId="77BF11BA">
      <w:pPr>
        <w:spacing w:beforeLines="0" w:afterLines="0"/>
        <w:rPr>
          <w:rFonts w:hint="default"/>
          <w:sz w:val="24"/>
          <w:szCs w:val="24"/>
        </w:rPr>
      </w:pPr>
    </w:p>
    <w:p w14:paraId="4363A365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Style w:val="5"/>
          <w:rFonts w:hint="default"/>
          <w:sz w:val="22"/>
          <w:szCs w:val="24"/>
        </w:rPr>
        <w:t xml:space="preserve">                                Заявление</w:t>
      </w:r>
    </w:p>
    <w:p w14:paraId="410F014C">
      <w:pPr>
        <w:spacing w:beforeLines="0" w:afterLines="0"/>
        <w:rPr>
          <w:rFonts w:hint="default"/>
          <w:sz w:val="24"/>
          <w:szCs w:val="24"/>
        </w:rPr>
      </w:pPr>
    </w:p>
    <w:p w14:paraId="25DF046B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Прошу предоставить мне единовременную денежную  компенсацию  расходов  на</w:t>
      </w:r>
    </w:p>
    <w:p w14:paraId="78B430AD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приобретение  автономных  пожарных  извещателей,  установленных  в  жилом</w:t>
      </w:r>
    </w:p>
    <w:p w14:paraId="0B2A1C9D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помещении, находящемся по адресу моего фактического проживания:</w:t>
      </w:r>
    </w:p>
    <w:p w14:paraId="45914DF9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1644C557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Обязуюсь обеспечить надлежащее функционирование приобретенных  автономных</w:t>
      </w:r>
    </w:p>
    <w:p w14:paraId="2C9F701D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пожарных извещателей.</w:t>
      </w:r>
    </w:p>
    <w:p w14:paraId="33403182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К  заявлению  прилагаются  документы  в   соответствии   с     </w:t>
      </w:r>
      <w:r>
        <w:rPr>
          <w:rFonts w:hint="default"/>
          <w:sz w:val="22"/>
          <w:szCs w:val="24"/>
        </w:rPr>
        <w:fldChar w:fldCharType="begin"/>
      </w:r>
      <w:r>
        <w:rPr>
          <w:rFonts w:hint="default"/>
          <w:sz w:val="22"/>
          <w:szCs w:val="24"/>
        </w:rPr>
        <w:instrText xml:space="preserve">HYPERLINK "https://internet.garant.ru/document/redirect/411795283/1012"</w:instrText>
      </w:r>
      <w:r>
        <w:rPr>
          <w:rFonts w:hint="default"/>
          <w:sz w:val="22"/>
          <w:szCs w:val="24"/>
        </w:rPr>
        <w:fldChar w:fldCharType="separate"/>
      </w:r>
      <w:r>
        <w:rPr>
          <w:rStyle w:val="6"/>
          <w:rFonts w:hint="default"/>
          <w:sz w:val="22"/>
          <w:szCs w:val="24"/>
        </w:rPr>
        <w:t>пунктом 12</w:t>
      </w:r>
      <w:r>
        <w:rPr>
          <w:rStyle w:val="6"/>
          <w:rFonts w:hint="default"/>
          <w:sz w:val="22"/>
          <w:szCs w:val="24"/>
        </w:rPr>
        <w:fldChar w:fldCharType="end"/>
      </w:r>
    </w:p>
    <w:p w14:paraId="31B773F4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Административного регламента по  предоставлению  единовременной  денежной</w:t>
      </w:r>
    </w:p>
    <w:p w14:paraId="656DF096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компенсации расходов на приобретение автономных пожарных извещателей.</w:t>
      </w:r>
    </w:p>
    <w:p w14:paraId="2B6C2507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Прошу перечислять меру социальной поддержки в соответствии со  следующими</w:t>
      </w:r>
    </w:p>
    <w:p w14:paraId="4FED4CD5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реквизитами:</w:t>
      </w:r>
    </w:p>
    <w:p w14:paraId="45E158ED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14B261F3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ФИО получателя</w:t>
      </w:r>
    </w:p>
    <w:p w14:paraId="20CB7E2C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6B775B8B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Адрес регистрации</w:t>
      </w:r>
    </w:p>
    <w:p w14:paraId="493FA36D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_________________________________________________________________________</w:t>
      </w:r>
    </w:p>
    <w:p w14:paraId="729CE1AA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На расчетный счет</w:t>
      </w:r>
    </w:p>
    <w:p w14:paraId="290C0CCF">
      <w:pPr>
        <w:spacing w:beforeLines="0" w:afterLines="0"/>
        <w:rPr>
          <w:rFonts w:hint="default"/>
          <w:sz w:val="24"/>
          <w:szCs w:val="24"/>
        </w:rPr>
      </w:pPr>
    </w:p>
    <w:p w14:paraId="1738532F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>Дата "__" _____________ 20__ г.                _____________________</w:t>
      </w:r>
    </w:p>
    <w:p w14:paraId="516683E7">
      <w:pPr>
        <w:pStyle w:val="4"/>
        <w:spacing w:beforeLines="0" w:afterLines="0"/>
        <w:rPr>
          <w:rFonts w:hint="default"/>
          <w:sz w:val="22"/>
          <w:szCs w:val="24"/>
        </w:rPr>
      </w:pPr>
      <w:r>
        <w:rPr>
          <w:rFonts w:hint="default"/>
          <w:sz w:val="22"/>
          <w:szCs w:val="24"/>
        </w:rPr>
        <w:t xml:space="preserve">                                                 Подпись заявителя</w:t>
      </w:r>
    </w:p>
    <w:p w14:paraId="3A587ECC"/>
    <w:sectPr>
      <w:headerReference r:id="rId4" w:type="default"/>
      <w:footerReference r:id="rId5" w:type="default"/>
      <w:pgSz w:w="11900" w:h="16800"/>
      <w:pgMar w:top="1440" w:right="800" w:bottom="1440" w:left="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508"/>
      <w:gridCol w:w="3504"/>
      <w:gridCol w:w="3504"/>
    </w:tblGrid>
    <w:tr w14:paraId="7149863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top"/>
        </w:tcPr>
        <w:p w14:paraId="0F948C47">
          <w:pPr>
            <w:pStyle w:val="4"/>
            <w:spacing w:beforeLines="0" w:afterLines="0"/>
            <w:rPr>
              <w:rFonts w:hint="default"/>
              <w:sz w:val="20"/>
              <w:szCs w:val="24"/>
            </w:rPr>
          </w:pPr>
          <w:r>
            <w:rPr>
              <w:rFonts w:hint="default"/>
              <w:sz w:val="20"/>
              <w:szCs w:val="24"/>
            </w:rPr>
            <w:fldChar w:fldCharType="begin"/>
          </w:r>
          <w:r>
            <w:rPr>
              <w:rFonts w:hint="default"/>
              <w:sz w:val="20"/>
              <w:szCs w:val="24"/>
            </w:rPr>
            <w:instrText xml:space="preserve">CREATEDATE  \@ "dd.MM.yyyy" </w:instrText>
          </w:r>
          <w:r>
            <w:rPr>
              <w:rFonts w:hint="default"/>
              <w:sz w:val="20"/>
              <w:szCs w:val="24"/>
            </w:rPr>
            <w:fldChar w:fldCharType="separate"/>
          </w:r>
          <w:r>
            <w:rPr>
              <w:rFonts w:hint="default"/>
              <w:sz w:val="20"/>
              <w:szCs w:val="24"/>
            </w:rPr>
            <w:t>21.05.2026</w:t>
          </w:r>
          <w:r>
            <w:rPr>
              <w:rFonts w:hint="default"/>
              <w:sz w:val="20"/>
              <w:szCs w:val="24"/>
            </w:rPr>
            <w:fldChar w:fldCharType="end"/>
          </w:r>
          <w:r>
            <w:rPr>
              <w:rFonts w:hint="default"/>
              <w:sz w:val="20"/>
              <w:szCs w:val="24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top"/>
        </w:tcPr>
        <w:p w14:paraId="31B64AEB">
          <w:pPr>
            <w:pStyle w:val="4"/>
            <w:spacing w:beforeLines="0" w:afterLines="0"/>
            <w:jc w:val="center"/>
            <w:rPr>
              <w:rFonts w:hint="default"/>
              <w:sz w:val="20"/>
              <w:szCs w:val="24"/>
            </w:rPr>
          </w:pPr>
          <w:r>
            <w:rPr>
              <w:rFonts w:hint="default"/>
              <w:sz w:val="20"/>
              <w:szCs w:val="24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  <w:tl2br w:val="nil"/>
            <w:tr2bl w:val="nil"/>
          </w:tcBorders>
          <w:noWrap w:val="0"/>
          <w:vAlign w:val="top"/>
        </w:tcPr>
        <w:p w14:paraId="2131CE6C">
          <w:pPr>
            <w:pStyle w:val="4"/>
            <w:spacing w:beforeLines="0" w:afterLines="0"/>
            <w:jc w:val="right"/>
            <w:rPr>
              <w:rFonts w:hint="default"/>
              <w:sz w:val="20"/>
              <w:szCs w:val="24"/>
            </w:rPr>
          </w:pPr>
          <w:r>
            <w:rPr>
              <w:rFonts w:hint="default"/>
              <w:sz w:val="20"/>
              <w:szCs w:val="24"/>
            </w:rPr>
            <w:fldChar w:fldCharType="begin"/>
          </w:r>
          <w:r>
            <w:rPr>
              <w:rFonts w:hint="default"/>
              <w:sz w:val="20"/>
              <w:szCs w:val="24"/>
            </w:rPr>
            <w:instrText xml:space="preserve">PAGE  \* MERGEFORMAT </w:instrText>
          </w:r>
          <w:r>
            <w:rPr>
              <w:rFonts w:hint="default"/>
              <w:sz w:val="20"/>
              <w:szCs w:val="24"/>
            </w:rPr>
            <w:fldChar w:fldCharType="separate"/>
          </w:r>
          <w:r>
            <w:rPr>
              <w:rFonts w:hint="default"/>
              <w:sz w:val="20"/>
              <w:szCs w:val="24"/>
            </w:rPr>
            <w:fldChar w:fldCharType="end"/>
          </w:r>
          <w:r>
            <w:rPr>
              <w:rFonts w:hint="default"/>
              <w:sz w:val="20"/>
              <w:szCs w:val="24"/>
            </w:rPr>
            <w:t>/</w:t>
          </w:r>
          <w:r>
            <w:rPr>
              <w:rFonts w:hint="default"/>
              <w:sz w:val="20"/>
              <w:szCs w:val="24"/>
            </w:rPr>
            <w:fldChar w:fldCharType="begin"/>
          </w:r>
          <w:r>
            <w:rPr>
              <w:rFonts w:hint="default"/>
              <w:sz w:val="20"/>
              <w:szCs w:val="24"/>
            </w:rPr>
            <w:instrText xml:space="preserve">NUMPAGES  \* Arabic  \* MERGEFORMAT </w:instrText>
          </w:r>
          <w:r>
            <w:rPr>
              <w:rFonts w:hint="default"/>
              <w:sz w:val="20"/>
              <w:szCs w:val="24"/>
            </w:rPr>
            <w:fldChar w:fldCharType="separate"/>
          </w:r>
          <w:r>
            <w:rPr>
              <w:rFonts w:hint="default"/>
              <w:sz w:val="20"/>
              <w:szCs w:val="24"/>
            </w:rPr>
            <w:fldChar w:fldCharType="end"/>
          </w:r>
        </w:p>
      </w:tc>
    </w:tr>
  </w:tbl>
  <w:p w14:paraId="6A9973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DD563">
    <w:pPr>
      <w:spacing w:beforeLines="0" w:afterLines="0"/>
      <w:ind w:firstLine="0"/>
      <w:jc w:val="left"/>
      <w:rPr>
        <w:rFonts w:hint="default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200FA"/>
    <w:rsid w:val="46CC5AFD"/>
    <w:rsid w:val="53E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ind w:firstLine="720"/>
      <w:jc w:val="both"/>
    </w:pPr>
    <w:rPr>
      <w:rFonts w:hint="default" w:ascii="Times New Roman CYR" w:hAnsi="Times New Roman CYR" w:eastAsia="Times New Roman CYR" w:cs="Times New Roman"/>
      <w:sz w:val="24"/>
      <w:szCs w:val="24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Таблицы (моноширинный)"/>
    <w:basedOn w:val="1"/>
    <w:next w:val="1"/>
    <w:unhideWhenUsed/>
    <w:uiPriority w:val="99"/>
    <w:pPr>
      <w:spacing w:beforeLines="0" w:afterLines="0"/>
      <w:ind w:firstLine="0"/>
      <w:jc w:val="left"/>
    </w:pPr>
    <w:rPr>
      <w:rFonts w:hint="default" w:ascii="Courier New" w:hAnsi="Courier New"/>
      <w:sz w:val="24"/>
      <w:szCs w:val="24"/>
    </w:rPr>
  </w:style>
  <w:style w:type="character" w:customStyle="1" w:styleId="5">
    <w:name w:val="Цветовое выделение"/>
    <w:unhideWhenUsed/>
    <w:uiPriority w:val="99"/>
    <w:rPr>
      <w:rFonts w:hint="default"/>
      <w:b/>
      <w:color w:val="26282F"/>
      <w:sz w:val="24"/>
      <w:szCs w:val="24"/>
    </w:rPr>
  </w:style>
  <w:style w:type="character" w:customStyle="1" w:styleId="6">
    <w:name w:val="Гипертекстовая ссылка"/>
    <w:basedOn w:val="5"/>
    <w:unhideWhenUsed/>
    <w:uiPriority w:val="99"/>
    <w:rPr>
      <w:rFonts w:hint="default"/>
      <w:b w:val="0"/>
      <w:color w:val="106BBE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2026-05-21T14:06:09Z</dcterms:created>
  <dc:creator>cab_316-5</dc:creator>
  <cp:lastModifiedBy>cab_316-5</cp:lastModifiedBy>
  <dcterms:modified xsi:type="dcterms:W3CDTF">2026-05-21T14:07:24Z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eyJoZGlkIjoiNTExNWZiNzVjYTU1NDQyMGJlMjNkYjU5M2EzNGJhZDAifQ==</vt:lpwstr>
  </property>
  <property fmtid="{D5CDD505-2E9C-101B-9397-08002B2CF9AE}" pid="4" name="ICV">
    <vt:lpwstr>038AC23A1F9943A481819002625357B4_13</vt:lpwstr>
  </property>
</Properties>
</file>