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E69C6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9C6">
        <w:rPr>
          <w:rFonts w:ascii="Times New Roman" w:hAnsi="Times New Roman" w:cs="Times New Roman"/>
          <w:sz w:val="28"/>
          <w:szCs w:val="28"/>
        </w:rPr>
        <w:t xml:space="preserve">ешением Наблюдательного совета </w:t>
      </w:r>
    </w:p>
    <w:p w:rsid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E69C6">
        <w:rPr>
          <w:rFonts w:ascii="Times New Roman" w:hAnsi="Times New Roman" w:cs="Times New Roman"/>
          <w:sz w:val="28"/>
          <w:szCs w:val="28"/>
        </w:rPr>
        <w:t>ГАУ Республики Мордовия «МФЦ»</w:t>
      </w:r>
    </w:p>
    <w:p w:rsid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B648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B648D">
        <w:rPr>
          <w:rFonts w:ascii="Times New Roman" w:hAnsi="Times New Roman" w:cs="Times New Roman"/>
          <w:sz w:val="28"/>
          <w:szCs w:val="28"/>
        </w:rPr>
        <w:t xml:space="preserve">июля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2020г.</w:t>
      </w:r>
    </w:p>
    <w:p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5B648D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2E69C6" w:rsidRDefault="002E69C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9C6" w:rsidRDefault="002E69C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97" w:rsidRP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E2C36">
        <w:rPr>
          <w:rFonts w:ascii="Times New Roman" w:hAnsi="Times New Roman" w:cs="Times New Roman"/>
          <w:b/>
          <w:sz w:val="28"/>
          <w:szCs w:val="28"/>
        </w:rPr>
        <w:t>оторые вносятся в Положение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</w:p>
    <w:p w:rsid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36" w:rsidRDefault="006E0B3E" w:rsidP="00E9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2C36">
        <w:rPr>
          <w:rFonts w:ascii="Times New Roman" w:hAnsi="Times New Roman" w:cs="Times New Roman"/>
          <w:sz w:val="28"/>
          <w:szCs w:val="28"/>
        </w:rPr>
        <w:t>Внести в Положение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услуг», утвержденное решением Наблюдательного совета ГАУ Республики Мордовия «МФЦ» от 10 декабря 2018 г. (протокол №60), следующие изменения:</w:t>
      </w:r>
    </w:p>
    <w:p w:rsidR="00181D12" w:rsidRDefault="00FC6822" w:rsidP="00E9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D12">
        <w:rPr>
          <w:rFonts w:ascii="Times New Roman" w:hAnsi="Times New Roman" w:cs="Times New Roman"/>
          <w:sz w:val="28"/>
          <w:szCs w:val="28"/>
        </w:rPr>
        <w:t xml:space="preserve"> подпункте 4 пункта 25.4 раздела 25 «Закупка у единственного поставщика (исполнителя, подрядчика)»:</w:t>
      </w:r>
    </w:p>
    <w:p w:rsidR="00181D12" w:rsidRDefault="00181D12" w:rsidP="00E9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четырнадцатом слова «арендованных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«арендованных помещений;»;</w:t>
      </w:r>
    </w:p>
    <w:p w:rsidR="00181D12" w:rsidRDefault="00181D12" w:rsidP="00E9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абзацами пятнадцатым и шестнадцатым следующего содержания:</w:t>
      </w:r>
    </w:p>
    <w:p w:rsidR="00181D12" w:rsidRDefault="00181D12" w:rsidP="00E9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«осуществляется закупка с целью аренды движимого имущества (оборудования, мебели и т.д.), расположенного в арендуемом нежилом помещении;</w:t>
      </w:r>
    </w:p>
    <w:p w:rsidR="00181D12" w:rsidRDefault="00181D12" w:rsidP="00E9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закупка программно-технических комплексов, предназначенных для приема документов, обработки, включая сбор и хранение, передачи и проверки персональных данных граждан Российской Федерации, в том числе биометрических персональных данных, в целях организации оказания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информации, либо услуг, связ</w:t>
      </w:r>
      <w:r w:rsidR="00A27942">
        <w:rPr>
          <w:rFonts w:ascii="Times New Roman" w:hAnsi="Times New Roman" w:cs="Times New Roman"/>
          <w:sz w:val="28"/>
          <w:szCs w:val="28"/>
        </w:rPr>
        <w:t>анных с арендой</w:t>
      </w:r>
      <w:proofErr w:type="gramEnd"/>
      <w:r w:rsidR="00A27942">
        <w:rPr>
          <w:rFonts w:ascii="Times New Roman" w:hAnsi="Times New Roman" w:cs="Times New Roman"/>
          <w:sz w:val="28"/>
          <w:szCs w:val="28"/>
        </w:rPr>
        <w:t xml:space="preserve"> этих комплексов, а также работ и услуг, связанных с доставкой, установкой и обеспечением функционирования (техническим обслуживанием) указанных программно-технических комплексов</w:t>
      </w:r>
      <w:proofErr w:type="gramStart"/>
      <w:r w:rsidR="00A2794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1D12" w:rsidRDefault="006E0B3E" w:rsidP="00723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6822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 xml:space="preserve">ункт 3 </w:t>
      </w:r>
      <w:r w:rsidR="004041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зменений, которые вносятся в Положение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  <w:r w:rsidR="004041B3">
        <w:rPr>
          <w:rFonts w:ascii="Times New Roman" w:hAnsi="Times New Roman" w:cs="Times New Roman"/>
          <w:sz w:val="28"/>
          <w:szCs w:val="28"/>
        </w:rPr>
        <w:t>, утвержденных</w:t>
      </w:r>
      <w:r w:rsidR="00FC6822">
        <w:rPr>
          <w:rFonts w:ascii="Times New Roman" w:hAnsi="Times New Roman" w:cs="Times New Roman"/>
          <w:sz w:val="28"/>
          <w:szCs w:val="28"/>
        </w:rPr>
        <w:t xml:space="preserve"> решением Наблюдательного совета ГАУ </w:t>
      </w:r>
      <w:r w:rsidR="00193084">
        <w:rPr>
          <w:rFonts w:ascii="Times New Roman" w:hAnsi="Times New Roman" w:cs="Times New Roman"/>
          <w:sz w:val="28"/>
          <w:szCs w:val="28"/>
        </w:rPr>
        <w:t>Р</w:t>
      </w:r>
      <w:r w:rsidR="00FC6822">
        <w:rPr>
          <w:rFonts w:ascii="Times New Roman" w:hAnsi="Times New Roman" w:cs="Times New Roman"/>
          <w:sz w:val="28"/>
          <w:szCs w:val="28"/>
        </w:rPr>
        <w:t xml:space="preserve">еспублики Мордовия «МФЦ» от 16 марта 2020 г. (протокол №73). </w:t>
      </w:r>
    </w:p>
    <w:sectPr w:rsidR="0018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F"/>
    <w:rsid w:val="00181D12"/>
    <w:rsid w:val="00193084"/>
    <w:rsid w:val="002A3C13"/>
    <w:rsid w:val="002E69C6"/>
    <w:rsid w:val="004041B3"/>
    <w:rsid w:val="005B648D"/>
    <w:rsid w:val="005E4397"/>
    <w:rsid w:val="006E0B3E"/>
    <w:rsid w:val="00723B8C"/>
    <w:rsid w:val="00736B1F"/>
    <w:rsid w:val="007B3F82"/>
    <w:rsid w:val="00A27942"/>
    <w:rsid w:val="00CE2C36"/>
    <w:rsid w:val="00E14679"/>
    <w:rsid w:val="00E953ED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cab_423-1</dc:creator>
  <cp:lastModifiedBy>cab_314-2</cp:lastModifiedBy>
  <cp:revision>2</cp:revision>
  <dcterms:created xsi:type="dcterms:W3CDTF">2020-08-10T08:25:00Z</dcterms:created>
  <dcterms:modified xsi:type="dcterms:W3CDTF">2020-08-10T08:25:00Z</dcterms:modified>
</cp:coreProperties>
</file>